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8"/>
          <w:szCs w:val="28"/>
          <w:rtl w:val="0"/>
        </w:rPr>
        <w:t xml:space="preserve">Prihláška na konferenciu MLADÁ FILOZOFIA 202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 w14:paraId="00000003">
      <w:pPr>
        <w:spacing w:before="120" w:lineRule="auto"/>
        <w:ind w:left="360" w:firstLine="0"/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Zaslať najneskôr do 1. marca 2022 - </w:t>
      </w:r>
      <w:hyperlink r:id="rId7">
        <w:r w:rsidDel="00000000" w:rsidR="00000000" w:rsidRPr="00000000">
          <w:rPr>
            <w:rFonts w:ascii="Avenir" w:cs="Avenir" w:eastAsia="Avenir" w:hAnsi="Avenir"/>
            <w:color w:val="1155cc"/>
            <w:sz w:val="22"/>
            <w:szCs w:val="22"/>
            <w:u w:val="single"/>
            <w:rtl w:val="0"/>
          </w:rPr>
          <w:t xml:space="preserve">mlada.filozofia@savba.sk</w:t>
        </w:r>
      </w:hyperlink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alebo </w:t>
      </w:r>
      <w:hyperlink r:id="rId8">
        <w:r w:rsidDel="00000000" w:rsidR="00000000" w:rsidRPr="00000000">
          <w:rPr>
            <w:rFonts w:ascii="Avenir" w:cs="Avenir" w:eastAsia="Avenir" w:hAnsi="Avenir"/>
            <w:color w:val="1155cc"/>
            <w:sz w:val="22"/>
            <w:szCs w:val="22"/>
            <w:u w:val="single"/>
            <w:rtl w:val="0"/>
          </w:rPr>
          <w:t xml:space="preserve">mladafilozofia@gmail.com</w:t>
        </w:r>
      </w:hyperlink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Avenir" w:cs="Avenir" w:eastAsia="Avenir" w:hAnsi="Avenir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1"/>
        <w:gridCol w:w="5353"/>
        <w:tblGridChange w:id="0">
          <w:tblGrid>
            <w:gridCol w:w="3701"/>
            <w:gridCol w:w="5353"/>
          </w:tblGrid>
        </w:tblGridChange>
      </w:tblGrid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Meno a priezvisko, titul:</w:t>
            </w:r>
          </w:p>
          <w:p w:rsidR="00000000" w:rsidDel="00000000" w:rsidP="00000000" w:rsidRDefault="00000000" w:rsidRPr="00000000" w14:paraId="00000006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Pracovisko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Tel</w:t>
            </w: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. č.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Kontaktná adresa:</w:t>
            </w:r>
          </w:p>
          <w:p w:rsidR="00000000" w:rsidDel="00000000" w:rsidP="00000000" w:rsidRDefault="00000000" w:rsidRPr="00000000" w14:paraId="00000011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Názov príspevku:</w:t>
            </w:r>
          </w:p>
          <w:p w:rsidR="00000000" w:rsidDel="00000000" w:rsidP="00000000" w:rsidRDefault="00000000" w:rsidRPr="00000000" w14:paraId="00000016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(aj v anglickom jazyku)</w:t>
            </w:r>
          </w:p>
          <w:p w:rsidR="00000000" w:rsidDel="00000000" w:rsidP="00000000" w:rsidRDefault="00000000" w:rsidRPr="00000000" w14:paraId="00000017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Abstrakt príspevku (100-200 slov) plus kľúčové slová</w:t>
            </w:r>
          </w:p>
          <w:p w:rsidR="00000000" w:rsidDel="00000000" w:rsidP="00000000" w:rsidRDefault="00000000" w:rsidRPr="00000000" w14:paraId="0000001A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(aj v anglickom jazyku!):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Odborné zameranie / špecializácia:</w:t>
            </w:r>
          </w:p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(do akej sekcie by ste chceli byť zaradení podľa obsahu príspevku)</w:t>
            </w:r>
          </w:p>
          <w:p w:rsidR="00000000" w:rsidDel="00000000" w:rsidP="00000000" w:rsidRDefault="00000000" w:rsidRPr="00000000" w14:paraId="0000001F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7" w:w="11905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513.000000000001"/>
        <w:tab w:val="right" w:pos="9072"/>
      </w:tabs>
      <w:spacing w:after="0" w:before="0" w:line="240" w:lineRule="auto"/>
      <w:ind w:left="2124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1033145</wp:posOffset>
          </wp:positionH>
          <wp:positionV relativeFrom="page">
            <wp:posOffset>220980</wp:posOffset>
          </wp:positionV>
          <wp:extent cx="945833" cy="94583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5833" cy="9458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FILOZOFICKÝ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ÚSTAV SLOVENSKEJ AKADÉMIE VIED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76" w:lineRule="auto"/>
      <w:ind w:left="2124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Klemensova 19, 813 64  Bratislava, Slovenská republika (SK)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60" w:line="276" w:lineRule="auto"/>
      <w:ind w:left="212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Tel.: +421 2 52 92 12 15   Email: filosekr@savba.sk    www.klemens.sav.sk/fiusav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Standardnpsmoodstavce1" w:customStyle="1">
    <w:name w:val="Standardní písmo odstavce1"/>
  </w:style>
  <w:style w:type="character" w:styleId="Hypertextovprepojenie">
    <w:name w:val="Hyperlink"/>
    <w:rPr>
      <w:color w:val="0000ff"/>
      <w:u w:val="single"/>
    </w:rPr>
  </w:style>
  <w:style w:type="paragraph" w:styleId="Nadpis" w:customStyle="1">
    <w:name w:val="Nadpis"/>
    <w:basedOn w:val="Normlny"/>
    <w:next w:val="Zkladntext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styleId="Popisok" w:customStyle="1">
    <w:name w:val="Popisok"/>
    <w:basedOn w:val="Normlny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Normlny"/>
    <w:pPr>
      <w:suppressLineNumbers w:val="1"/>
    </w:pPr>
    <w:rPr>
      <w:rFonts w:cs="Tahoma"/>
    </w:rPr>
  </w:style>
  <w:style w:type="table" w:styleId="Mriekatabuky">
    <w:name w:val="Table Grid"/>
    <w:basedOn w:val="Normlnatabuka"/>
    <w:rsid w:val="00CA4641"/>
    <w:pPr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ruktradokumentu">
    <w:name w:val="Document Map"/>
    <w:basedOn w:val="Normlny"/>
    <w:link w:val="truktradokumentuChar"/>
    <w:uiPriority w:val="99"/>
    <w:semiHidden w:val="1"/>
    <w:unhideWhenUsed w:val="1"/>
    <w:rsid w:val="00133821"/>
    <w:rPr>
      <w:rFonts w:ascii="Tahoma" w:hAnsi="Tahoma"/>
      <w:sz w:val="16"/>
      <w:szCs w:val="16"/>
      <w:lang w:val="x-none"/>
    </w:rPr>
  </w:style>
  <w:style w:type="character" w:styleId="truktradokumentuChar" w:customStyle="1">
    <w:name w:val="Štruktúra dokumentu Char"/>
    <w:link w:val="truktradokumentu"/>
    <w:uiPriority w:val="99"/>
    <w:semiHidden w:val="1"/>
    <w:rsid w:val="00133821"/>
    <w:rPr>
      <w:rFonts w:ascii="Tahoma" w:cs="Tahoma" w:hAnsi="Tahoma"/>
      <w:sz w:val="16"/>
      <w:szCs w:val="16"/>
      <w:lang w:eastAsia="ar-SA"/>
    </w:rPr>
  </w:style>
  <w:style w:type="character" w:styleId="Intenzvnyodkaz" w:customStyle="1">
    <w:name w:val="Intenzívny odkaz"/>
    <w:uiPriority w:val="32"/>
    <w:qFormat w:val="1"/>
    <w:rsid w:val="00133821"/>
    <w:rPr>
      <w:b w:val="1"/>
      <w:bCs w:val="1"/>
      <w:smallCaps w:val="1"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 w:val="1"/>
    <w:rsid w:val="0086089C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86089C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 w:val="1"/>
    <w:rsid w:val="0086089C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86089C"/>
    <w:rPr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lada.filozofia@savba.sk" TargetMode="External"/><Relationship Id="rId8" Type="http://schemas.openxmlformats.org/officeDocument/2006/relationships/hyperlink" Target="mailto:mladafilozofi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Ntljb1exU9KX5QkBm+4l8v6WbQ==">AMUW2mUNfVcDzeY+KiPfJR52BvT3GmCQjN7Qi4zGe5CgzQDCAHYCp0de608RS+CJR1xz7bo+qZwvBVlGHijUNXf2Y0+rG3oZs7j4ip+oEq6lq08IPC/PpOY=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2020-12-22T11:07:00Z</dcterms:created>
  <dc:creator>Bakoš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0x01010082D8DAF73DE826419975B3C3018184C0</vt:lpwstr>
  </property>
</Properties>
</file>